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D3" w:rsidRPr="00776ED3" w:rsidRDefault="00776ED3" w:rsidP="00776ED3">
      <w:pPr>
        <w:spacing w:after="0" w:line="280" w:lineRule="exact"/>
        <w:ind w:left="5387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УТВЕРЖДЕНО</w:t>
      </w:r>
    </w:p>
    <w:p w:rsidR="00776ED3" w:rsidRPr="00776ED3" w:rsidRDefault="00776ED3" w:rsidP="00776ED3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Приказ директора </w:t>
      </w:r>
    </w:p>
    <w:p w:rsidR="00776ED3" w:rsidRPr="00776ED3" w:rsidRDefault="00776ED3" w:rsidP="00776ED3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</w:t>
      </w:r>
      <w:proofErr w:type="spellStart"/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Молодечненской</w:t>
      </w:r>
      <w:proofErr w:type="spellEnd"/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средней       </w:t>
      </w:r>
    </w:p>
    <w:p w:rsidR="00776ED3" w:rsidRPr="00776ED3" w:rsidRDefault="00776ED3" w:rsidP="00776ED3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школы № 4</w:t>
      </w:r>
    </w:p>
    <w:p w:rsidR="00776ED3" w:rsidRPr="00776ED3" w:rsidRDefault="00776ED3" w:rsidP="00776ED3">
      <w:pPr>
        <w:spacing w:after="0" w:line="280" w:lineRule="exact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</w:t>
      </w:r>
      <w:r w:rsidR="00E255FE">
        <w:rPr>
          <w:rFonts w:ascii="Times New Roman" w:hAnsi="Times New Roman" w:cs="Times New Roman"/>
          <w:color w:val="000000" w:themeColor="text1"/>
          <w:sz w:val="30"/>
          <w:szCs w:val="30"/>
        </w:rPr>
        <w:t>02</w:t>
      </w: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255FE">
        <w:rPr>
          <w:rFonts w:ascii="Times New Roman" w:hAnsi="Times New Roman" w:cs="Times New Roman"/>
          <w:color w:val="000000" w:themeColor="text1"/>
          <w:sz w:val="30"/>
          <w:szCs w:val="30"/>
        </w:rPr>
        <w:t>октября</w:t>
      </w: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</w:t>
      </w:r>
      <w:r w:rsidR="00E255FE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776ED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№ 3</w:t>
      </w:r>
      <w:r w:rsidR="00E255FE">
        <w:rPr>
          <w:rFonts w:ascii="Times New Roman" w:hAnsi="Times New Roman" w:cs="Times New Roman"/>
          <w:color w:val="000000" w:themeColor="text1"/>
          <w:sz w:val="30"/>
          <w:szCs w:val="30"/>
        </w:rPr>
        <w:t>80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6ED3">
        <w:rPr>
          <w:rStyle w:val="a4"/>
          <w:sz w:val="30"/>
          <w:szCs w:val="30"/>
        </w:rPr>
        <w:t>ПОЛОЖЕНИЕ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776ED3">
        <w:rPr>
          <w:rStyle w:val="a4"/>
          <w:sz w:val="30"/>
          <w:szCs w:val="30"/>
        </w:rPr>
        <w:t xml:space="preserve">о научном обществе учащихся 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776ED3">
        <w:rPr>
          <w:rStyle w:val="a4"/>
          <w:sz w:val="30"/>
          <w:szCs w:val="30"/>
        </w:rPr>
        <w:t>ГУО «</w:t>
      </w:r>
      <w:proofErr w:type="spellStart"/>
      <w:r w:rsidRPr="00776ED3">
        <w:rPr>
          <w:rStyle w:val="a4"/>
          <w:sz w:val="30"/>
          <w:szCs w:val="30"/>
        </w:rPr>
        <w:t>Молодечненская</w:t>
      </w:r>
      <w:proofErr w:type="spellEnd"/>
      <w:r w:rsidRPr="00776ED3">
        <w:rPr>
          <w:rStyle w:val="a4"/>
          <w:sz w:val="30"/>
          <w:szCs w:val="30"/>
        </w:rPr>
        <w:t xml:space="preserve"> средняя школа № 4»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r w:rsidRPr="00776ED3">
        <w:rPr>
          <w:sz w:val="30"/>
          <w:szCs w:val="30"/>
        </w:rPr>
        <w:t> </w:t>
      </w:r>
      <w:r w:rsidRPr="00776ED3">
        <w:rPr>
          <w:rStyle w:val="a4"/>
          <w:sz w:val="30"/>
          <w:szCs w:val="30"/>
        </w:rPr>
        <w:t>1. Общие положения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Научное общество учащихся (</w:t>
      </w:r>
      <w:r w:rsidR="00E255FE">
        <w:rPr>
          <w:sz w:val="30"/>
          <w:szCs w:val="30"/>
        </w:rPr>
        <w:t xml:space="preserve">далее - </w:t>
      </w:r>
      <w:r w:rsidRPr="00776ED3">
        <w:rPr>
          <w:sz w:val="30"/>
          <w:szCs w:val="30"/>
        </w:rPr>
        <w:t>НОУ) – добровольное объединение учащихся,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инициативы, самостоятельности аналитического подхода к собственной деятельности, совершенствованию умений и навыков учебно-исследовательской, изобретательской, опытно-экспериментальной работы. НОУ руководствуется в своей деятельности Положением о научном обществе учащихся.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Деятельность НОУ осуществляется на основе данного Положения под руководством учителей. Научное общество учащихся создаётся при Государственном учреждении образования «</w:t>
      </w:r>
      <w:proofErr w:type="spellStart"/>
      <w:r w:rsidRPr="00776ED3">
        <w:rPr>
          <w:sz w:val="30"/>
          <w:szCs w:val="30"/>
        </w:rPr>
        <w:t>Молодечненская</w:t>
      </w:r>
      <w:proofErr w:type="spellEnd"/>
      <w:r w:rsidRPr="00776ED3">
        <w:rPr>
          <w:sz w:val="30"/>
          <w:szCs w:val="30"/>
        </w:rPr>
        <w:t xml:space="preserve"> средняя школа № 4», названия не имеет.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На основании настоящего Положения НОУ определены задачи, структура, содержание, формы и методы работы.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 </w:t>
      </w:r>
      <w:r w:rsidRPr="00776ED3">
        <w:rPr>
          <w:rStyle w:val="a4"/>
          <w:sz w:val="30"/>
          <w:szCs w:val="30"/>
        </w:rPr>
        <w:t>2. Задачи научного общества учащихся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Содействовать повышению престижа и популяризации научных знаний.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Развивать у учащихся познавательную активность, исследовательские умения и навыки, творческие способности в процессе учебной и исследовательской деятельности.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Знакомить учащихся с методами и приёмами научного поиска.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Учить работать с научной литературой, отбирать, анализировать, систематизировать материал, выявлять и формулировать проблемы, грамотно оформлять исследовательскую работу, овладевать искусством дискуссии, выступать перед аудиторией с докладами о достижениях отечественной и мировой практики, правильно обращаться с оборудованием, необходимым для экспериментов.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Участвовать в подготовке, организации и проведении конференций исследовательских работ учащихся, турниров, олимпиад, конкурсов.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lastRenderedPageBreak/>
        <w:t>Способствовать профессиональному самоопределению учащихся.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rStyle w:val="a4"/>
          <w:sz w:val="30"/>
          <w:szCs w:val="30"/>
        </w:rPr>
        <w:t> 3. Содержание и формы работы научного общества учащихся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Организация учебно-исследовательской деятельности в учреждении образования.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Осуществление информационно-методической и издательской деятельности, направленной на развитие творчества учащихся.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Составление программ, разработка проектов и тем исследования.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Удовлетворение персонального спроса участников НОУ на изучение интересующих их проблем.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Участие в экспедициях, олимпиадах, конкурсах, турнирах, выставках.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Проведение семинаров, дискуссий, конференций исследовательских работ учащихся.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Выступление с лекциями, докладами, сообщениями, творческими отчетами.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Встречи с учеными, преподавателями вузов, сотрудниками музеев, архивов.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Подготовка творческих работ и их публикация в сборниках.</w:t>
      </w:r>
    </w:p>
    <w:p w:rsidR="00776ED3" w:rsidRPr="00776ED3" w:rsidRDefault="00776ED3" w:rsidP="00776E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Распространение и пропаганда материалов своей деятельности.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rStyle w:val="a4"/>
          <w:sz w:val="30"/>
          <w:szCs w:val="30"/>
        </w:rPr>
        <w:t> 4. Структура и организация работы научного общества учащихся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 xml:space="preserve">НОУ включает в себя учащихся, </w:t>
      </w:r>
      <w:r w:rsidR="00E255FE" w:rsidRPr="00776ED3">
        <w:rPr>
          <w:sz w:val="30"/>
          <w:szCs w:val="30"/>
        </w:rPr>
        <w:t>не объединённых</w:t>
      </w:r>
      <w:r w:rsidRPr="00776ED3">
        <w:rPr>
          <w:sz w:val="30"/>
          <w:szCs w:val="30"/>
        </w:rPr>
        <w:t xml:space="preserve"> в секции по различным областям знаний. Руководство исс</w:t>
      </w:r>
      <w:bookmarkStart w:id="0" w:name="_GoBack"/>
      <w:bookmarkEnd w:id="0"/>
      <w:r w:rsidRPr="00776ED3">
        <w:rPr>
          <w:sz w:val="30"/>
          <w:szCs w:val="30"/>
        </w:rPr>
        <w:t>ледовательской деятельностью учащихся осуществляют педагоги-</w:t>
      </w:r>
      <w:proofErr w:type="spellStart"/>
      <w:r w:rsidRPr="00776ED3">
        <w:rPr>
          <w:sz w:val="30"/>
          <w:szCs w:val="30"/>
        </w:rPr>
        <w:t>тьютеры</w:t>
      </w:r>
      <w:proofErr w:type="spellEnd"/>
      <w:r w:rsidRPr="00776ED3">
        <w:rPr>
          <w:sz w:val="30"/>
          <w:szCs w:val="30"/>
        </w:rPr>
        <w:t>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Общество работает по 5 направлениям:</w:t>
      </w:r>
    </w:p>
    <w:p w:rsidR="00776ED3" w:rsidRPr="00776ED3" w:rsidRDefault="00776ED3" w:rsidP="00776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физико-математическое</w:t>
      </w:r>
    </w:p>
    <w:p w:rsidR="00776ED3" w:rsidRPr="00776ED3" w:rsidRDefault="00776ED3" w:rsidP="00776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филологическое</w:t>
      </w:r>
    </w:p>
    <w:p w:rsidR="00776ED3" w:rsidRPr="00776ED3" w:rsidRDefault="00776ED3" w:rsidP="00776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иностранных языков</w:t>
      </w:r>
    </w:p>
    <w:p w:rsidR="00776ED3" w:rsidRPr="00776ED3" w:rsidRDefault="00776ED3" w:rsidP="00776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естественно-научное</w:t>
      </w:r>
    </w:p>
    <w:p w:rsidR="00776ED3" w:rsidRPr="00776ED3" w:rsidRDefault="00776ED3" w:rsidP="00776E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историко-обществоведческое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Научное общество учащихся возглавляет руководитель научного общества.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Деятельность научного общества учащихся курирует заместитель директора по учебной работе.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Занятия членов НОУ проводятся коллективно или индивидуально по мере необходимости, но не реже одного раза в месяц.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rStyle w:val="a4"/>
          <w:sz w:val="30"/>
          <w:szCs w:val="30"/>
        </w:rPr>
        <w:t> 5. Участники НОУ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Членами научного общества являются учащиеся 3-11 классов учреждения образования, изъявившие желание активно участвовать в работе НОУ в соответствии с данным Положением.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sz w:val="30"/>
          <w:szCs w:val="30"/>
        </w:rPr>
        <w:lastRenderedPageBreak/>
        <w:t>Непосредственное руководство научной деятельностью учащихся осуществляют педагоги школы</w:t>
      </w:r>
    </w:p>
    <w:p w:rsidR="00776ED3" w:rsidRPr="00776ED3" w:rsidRDefault="00776ED3" w:rsidP="00776E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76ED3">
        <w:rPr>
          <w:rStyle w:val="a4"/>
          <w:sz w:val="30"/>
          <w:szCs w:val="30"/>
        </w:rPr>
        <w:t> 6. Формы поощрения членов НОУ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почетная грамота;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диплом;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благодарность;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благодарственное письмо;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направление для участия в районных, областных, республиканских интеллектуально-конкурсных мероприятиях;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приз;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памятный подарок;</w:t>
      </w:r>
    </w:p>
    <w:p w:rsidR="00776ED3" w:rsidRPr="00776ED3" w:rsidRDefault="00776ED3" w:rsidP="00776E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76ED3">
        <w:rPr>
          <w:sz w:val="30"/>
          <w:szCs w:val="30"/>
        </w:rPr>
        <w:t>публикация на сайте учреждения образования</w:t>
      </w:r>
    </w:p>
    <w:p w:rsidR="00F955F6" w:rsidRPr="00776ED3" w:rsidRDefault="00F955F6" w:rsidP="00776ED3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sectPr w:rsidR="00F955F6" w:rsidRPr="00776ED3" w:rsidSect="00776ED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00" w:rsidRDefault="00902200" w:rsidP="00776ED3">
      <w:pPr>
        <w:spacing w:after="0" w:line="240" w:lineRule="auto"/>
      </w:pPr>
      <w:r>
        <w:separator/>
      </w:r>
    </w:p>
  </w:endnote>
  <w:endnote w:type="continuationSeparator" w:id="0">
    <w:p w:rsidR="00902200" w:rsidRDefault="00902200" w:rsidP="0077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309336"/>
      <w:docPartObj>
        <w:docPartGallery w:val="Page Numbers (Bottom of Page)"/>
        <w:docPartUnique/>
      </w:docPartObj>
    </w:sdtPr>
    <w:sdtEndPr/>
    <w:sdtContent>
      <w:p w:rsidR="00776ED3" w:rsidRDefault="00776E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FF">
          <w:rPr>
            <w:noProof/>
          </w:rPr>
          <w:t>1</w:t>
        </w:r>
        <w:r>
          <w:fldChar w:fldCharType="end"/>
        </w:r>
      </w:p>
    </w:sdtContent>
  </w:sdt>
  <w:p w:rsidR="00776ED3" w:rsidRDefault="00776E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00" w:rsidRDefault="00902200" w:rsidP="00776ED3">
      <w:pPr>
        <w:spacing w:after="0" w:line="240" w:lineRule="auto"/>
      </w:pPr>
      <w:r>
        <w:separator/>
      </w:r>
    </w:p>
  </w:footnote>
  <w:footnote w:type="continuationSeparator" w:id="0">
    <w:p w:rsidR="00902200" w:rsidRDefault="00902200" w:rsidP="0077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D60"/>
    <w:multiLevelType w:val="hybridMultilevel"/>
    <w:tmpl w:val="924865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10208E"/>
    <w:multiLevelType w:val="hybridMultilevel"/>
    <w:tmpl w:val="34C285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3073666"/>
    <w:multiLevelType w:val="hybridMultilevel"/>
    <w:tmpl w:val="581C7F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8"/>
    <w:rsid w:val="00776ED3"/>
    <w:rsid w:val="00902200"/>
    <w:rsid w:val="009D41FF"/>
    <w:rsid w:val="00B061E7"/>
    <w:rsid w:val="00C85E18"/>
    <w:rsid w:val="00E255FE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4474"/>
  <w15:docId w15:val="{CC00DAF5-46FD-47B6-81A1-18BFDF0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D3"/>
    <w:rPr>
      <w:b/>
      <w:bCs/>
    </w:rPr>
  </w:style>
  <w:style w:type="paragraph" w:styleId="a5">
    <w:name w:val="header"/>
    <w:basedOn w:val="a"/>
    <w:link w:val="a6"/>
    <w:uiPriority w:val="99"/>
    <w:unhideWhenUsed/>
    <w:rsid w:val="0077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D3"/>
  </w:style>
  <w:style w:type="paragraph" w:styleId="a7">
    <w:name w:val="footer"/>
    <w:basedOn w:val="a"/>
    <w:link w:val="a8"/>
    <w:uiPriority w:val="99"/>
    <w:unhideWhenUsed/>
    <w:rsid w:val="0077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D3"/>
  </w:style>
  <w:style w:type="paragraph" w:styleId="a9">
    <w:name w:val="Balloon Text"/>
    <w:basedOn w:val="a"/>
    <w:link w:val="aa"/>
    <w:uiPriority w:val="99"/>
    <w:semiHidden/>
    <w:unhideWhenUsed/>
    <w:rsid w:val="0077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Ученик_4</dc:creator>
  <cp:lastModifiedBy>Пользователь</cp:lastModifiedBy>
  <cp:revision>2</cp:revision>
  <cp:lastPrinted>2023-11-03T09:48:00Z</cp:lastPrinted>
  <dcterms:created xsi:type="dcterms:W3CDTF">2023-11-03T09:48:00Z</dcterms:created>
  <dcterms:modified xsi:type="dcterms:W3CDTF">2023-11-03T09:48:00Z</dcterms:modified>
</cp:coreProperties>
</file>